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5616"/>
        <w:gridCol w:w="4453"/>
      </w:tblGrid>
      <w:tr w:rsidR="002C766E" w:rsidTr="00CC692B">
        <w:tc>
          <w:tcPr>
            <w:tcW w:w="4508" w:type="dxa"/>
            <w:shd w:val="clear" w:color="auto" w:fill="auto"/>
          </w:tcPr>
          <w:p w:rsidR="002C766E" w:rsidRDefault="00A46F25" w:rsidP="00CC692B">
            <w:pPr>
              <w:pStyle w:val="Naslov2"/>
              <w:spacing w:after="0"/>
              <w:ind w:left="0"/>
              <w:rPr>
                <w:noProof/>
              </w:rPr>
            </w:pPr>
            <w:bookmarkStart w:id="0" w:name="_Hlk71095544"/>
            <w:bookmarkStart w:id="1" w:name="_Hlk71096540"/>
            <w:bookmarkStart w:id="2" w:name="_GoBack"/>
            <w:r>
              <w:rPr>
                <w:noProof/>
              </w:rPr>
              <w:drawing>
                <wp:inline distT="0" distB="0" distL="0" distR="0" wp14:anchorId="1B1F3558" wp14:editId="174E3023">
                  <wp:extent cx="3429000" cy="519793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960" cy="52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811" w:type="dxa"/>
            <w:shd w:val="clear" w:color="auto" w:fill="auto"/>
          </w:tcPr>
          <w:p w:rsidR="002C766E" w:rsidRPr="00BF293B" w:rsidRDefault="002C766E" w:rsidP="00CC692B">
            <w:pPr>
              <w:pStyle w:val="Naslov2"/>
              <w:spacing w:after="0"/>
              <w:ind w:left="39"/>
              <w:jc w:val="right"/>
              <w:rPr>
                <w:b w:val="0"/>
                <w:noProof/>
              </w:rPr>
            </w:pPr>
          </w:p>
        </w:tc>
      </w:tr>
      <w:bookmarkEnd w:id="0"/>
    </w:tbl>
    <w:p w:rsidR="002C766E" w:rsidRDefault="002C766E" w:rsidP="002C766E">
      <w:pPr>
        <w:pStyle w:val="Naslov2"/>
        <w:spacing w:after="0"/>
        <w:ind w:left="-431"/>
        <w:rPr>
          <w:noProof/>
        </w:rPr>
      </w:pPr>
    </w:p>
    <w:bookmarkEnd w:id="1"/>
    <w:p w:rsidR="00B94596" w:rsidRPr="00F36A11" w:rsidRDefault="00B94596" w:rsidP="00B94596">
      <w:pPr>
        <w:pStyle w:val="Naslov2"/>
        <w:spacing w:before="360"/>
        <w:ind w:left="-193"/>
        <w:jc w:val="center"/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en-GB"/>
        </w:rPr>
      </w:pPr>
      <w:r w:rsidRPr="00F36A11">
        <w:rPr>
          <w:rFonts w:ascii="Calibri Light" w:hAnsi="Calibri Light" w:cs="Arial"/>
          <w:b w:val="0"/>
          <w:color w:val="548DD4" w:themeColor="text2" w:themeTint="99"/>
          <w:sz w:val="32"/>
          <w:szCs w:val="32"/>
          <w:lang w:val="en-GB"/>
        </w:rPr>
        <w:t xml:space="preserve">SUPERVISOR'S ANNUAL REPORT </w:t>
      </w:r>
    </w:p>
    <w:p w:rsidR="005155A9" w:rsidRPr="00F36A11" w:rsidRDefault="005155A9" w:rsidP="005155A9">
      <w:pPr>
        <w:rPr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7853D7" w:rsidRPr="00F36A11" w:rsidTr="00845D63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7853D7" w:rsidRPr="00F36A11" w:rsidRDefault="00B94596" w:rsidP="00845D63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en-GB"/>
              </w:rPr>
              <w:t>NAME OF THE POSTGRADUATE STUDY PROGRAMME</w:t>
            </w:r>
          </w:p>
        </w:tc>
      </w:tr>
      <w:tr w:rsidR="006C7D49" w:rsidRPr="00F36A11" w:rsidTr="00845D63">
        <w:trPr>
          <w:trHeight w:val="432"/>
          <w:jc w:val="center"/>
        </w:trPr>
        <w:tc>
          <w:tcPr>
            <w:tcW w:w="10195" w:type="dxa"/>
            <w:vAlign w:val="center"/>
          </w:tcPr>
          <w:p w:rsidR="006C7D49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</w:tbl>
    <w:p w:rsidR="007853D7" w:rsidRPr="00F36A11" w:rsidRDefault="007853D7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7049C0" w:rsidRPr="00F36A11" w:rsidTr="000A62C0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845D63" w:rsidRPr="00F36A11" w:rsidRDefault="0076581F" w:rsidP="00845D63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en-GB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en-GB"/>
              </w:rPr>
              <w:t>STUDY SUPERVISOR/</w:t>
            </w:r>
            <w:r w:rsidR="002C766E"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en-GB"/>
              </w:rPr>
              <w:t>CO-</w:t>
            </w:r>
            <w:r w:rsidRPr="00F36A11"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en-GB"/>
              </w:rPr>
              <w:t>SUPERVISOR</w:t>
            </w:r>
          </w:p>
        </w:tc>
      </w:tr>
      <w:tr w:rsidR="005E444D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E444D" w:rsidRPr="00F36A11" w:rsidRDefault="00BB66B3" w:rsidP="00845D63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1.</w:t>
            </w:r>
            <w:r w:rsidR="002C766E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1</w:t>
            </w: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. </w:t>
            </w:r>
            <w:r w:rsidR="0076581F"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Supervisor</w:t>
            </w:r>
          </w:p>
        </w:tc>
      </w:tr>
      <w:tr w:rsidR="006A48E3" w:rsidRPr="00F36A11" w:rsidTr="00845D63">
        <w:trPr>
          <w:trHeight w:val="432"/>
          <w:jc w:val="center"/>
        </w:trPr>
        <w:tc>
          <w:tcPr>
            <w:tcW w:w="5097" w:type="dxa"/>
            <w:vAlign w:val="center"/>
          </w:tcPr>
          <w:p w:rsidR="006A48E3" w:rsidRPr="00F36A11" w:rsidRDefault="0076581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098" w:type="dxa"/>
            <w:vAlign w:val="center"/>
          </w:tcPr>
          <w:p w:rsidR="006A48E3" w:rsidRPr="00F36A11" w:rsidRDefault="0076581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Institution, country</w:t>
            </w:r>
          </w:p>
        </w:tc>
      </w:tr>
      <w:tr w:rsidR="00EC0D90" w:rsidRPr="00F36A11" w:rsidTr="00845D63">
        <w:trPr>
          <w:trHeight w:val="432"/>
          <w:jc w:val="center"/>
        </w:trPr>
        <w:tc>
          <w:tcPr>
            <w:tcW w:w="5097" w:type="dxa"/>
            <w:vAlign w:val="center"/>
          </w:tcPr>
          <w:p w:rsidR="00EC0D90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EC0D90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EC0D90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5E444D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E444D" w:rsidRPr="00F36A11" w:rsidRDefault="00BB66B3" w:rsidP="00845D63">
            <w:pPr>
              <w:pStyle w:val="Tijeloteksta"/>
              <w:spacing w:before="60" w:after="60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vertAlign w:val="superscript"/>
                <w:lang w:val="en-GB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1.</w:t>
            </w:r>
            <w:r w:rsidR="002C766E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2</w:t>
            </w: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. </w:t>
            </w:r>
            <w:r w:rsidR="0076581F"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Co-supervisor</w:t>
            </w:r>
          </w:p>
        </w:tc>
      </w:tr>
      <w:tr w:rsidR="006A48E3" w:rsidRPr="00F36A11" w:rsidTr="00845D63">
        <w:trPr>
          <w:trHeight w:val="432"/>
          <w:jc w:val="center"/>
        </w:trPr>
        <w:tc>
          <w:tcPr>
            <w:tcW w:w="5097" w:type="dxa"/>
            <w:vAlign w:val="center"/>
          </w:tcPr>
          <w:p w:rsidR="006A48E3" w:rsidRPr="00F36A11" w:rsidRDefault="0076581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098" w:type="dxa"/>
            <w:vAlign w:val="center"/>
          </w:tcPr>
          <w:p w:rsidR="006A48E3" w:rsidRPr="00F36A11" w:rsidRDefault="0076581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Institution, country</w:t>
            </w:r>
          </w:p>
        </w:tc>
      </w:tr>
      <w:tr w:rsidR="006A48E3" w:rsidRPr="00F36A11" w:rsidTr="00845D63">
        <w:trPr>
          <w:trHeight w:val="432"/>
          <w:jc w:val="center"/>
        </w:trPr>
        <w:tc>
          <w:tcPr>
            <w:tcW w:w="5097" w:type="dxa"/>
            <w:vAlign w:val="center"/>
          </w:tcPr>
          <w:p w:rsidR="006A48E3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6A48E3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5E444D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E444D" w:rsidRPr="00F36A11" w:rsidRDefault="00FC4364" w:rsidP="00845D63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1.</w:t>
            </w:r>
            <w:r w:rsidR="00587B41"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4</w:t>
            </w:r>
            <w:r w:rsidR="00BB66B3"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. </w:t>
            </w:r>
            <w:r w:rsidR="0076581F"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Title, first and last name of the </w:t>
            </w:r>
            <w:r w:rsidR="00056229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76581F"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 candidate</w:t>
            </w:r>
          </w:p>
        </w:tc>
      </w:tr>
      <w:tr w:rsidR="006C7D49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C7D49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C7D49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2E1586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1.</w:t>
            </w:r>
            <w:r w:rsidR="00587B4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5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. </w:t>
            </w:r>
            <w:r w:rsidR="00BF12B7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I</w:t>
            </w:r>
            <w:r w:rsidR="0076581F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dentification number of the </w:t>
            </w:r>
            <w:r w:rsidR="00056229" w:rsidRPr="00056229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doctoral </w:t>
            </w:r>
            <w:r w:rsidR="0076581F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candidate</w:t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2E1586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1.</w:t>
            </w:r>
            <w:r w:rsidR="00587B4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6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. </w:t>
            </w:r>
            <w:r w:rsidR="0076581F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Reporting period</w:t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2E158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0E797F" w:rsidRPr="00F36A11" w:rsidRDefault="000E797F">
      <w:pPr>
        <w:rPr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5667"/>
      </w:tblGrid>
      <w:tr w:rsidR="000E797F" w:rsidRPr="00F36A11" w:rsidTr="00845D63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0E797F" w:rsidRPr="00F36A11" w:rsidRDefault="00F36A11" w:rsidP="00830F8B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en-GB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en-GB"/>
              </w:rPr>
              <w:t>STUDY PROGRESS</w:t>
            </w:r>
          </w:p>
        </w:tc>
      </w:tr>
      <w:tr w:rsidR="0062601C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F36A11" w:rsidRPr="00F36A11" w:rsidRDefault="000E797F" w:rsidP="00845D63">
            <w:pPr>
              <w:pStyle w:val="Tijeloteksta"/>
              <w:spacing w:after="60"/>
              <w:ind w:left="-34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2.1.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Has a work plan been drawn up and does the </w:t>
            </w:r>
            <w:r w:rsidR="00056229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0562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candidate make progress according to it? </w:t>
            </w:r>
          </w:p>
          <w:p w:rsidR="0062601C" w:rsidRPr="00F36A11" w:rsidRDefault="00F36A11" w:rsidP="00845D63">
            <w:pPr>
              <w:pStyle w:val="Tijeloteksta"/>
              <w:spacing w:after="60"/>
              <w:ind w:left="-34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(please tick the box)</w:t>
            </w:r>
          </w:p>
        </w:tc>
      </w:tr>
      <w:tr w:rsidR="0062601C" w:rsidRPr="00F36A11" w:rsidTr="00F36A11">
        <w:trPr>
          <w:trHeight w:val="431"/>
          <w:jc w:val="center"/>
        </w:trPr>
        <w:tc>
          <w:tcPr>
            <w:tcW w:w="4528" w:type="dxa"/>
            <w:vAlign w:val="center"/>
          </w:tcPr>
          <w:p w:rsidR="0062601C" w:rsidRPr="00F36A11" w:rsidRDefault="00F36A11" w:rsidP="00845D63">
            <w:pPr>
              <w:pStyle w:val="Tijeloteksta"/>
              <w:spacing w:before="60" w:after="60"/>
              <w:jc w:val="right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Work plan has been drawn up</w:t>
            </w:r>
          </w:p>
        </w:tc>
        <w:tc>
          <w:tcPr>
            <w:tcW w:w="5667" w:type="dxa"/>
            <w:vAlign w:val="center"/>
          </w:tcPr>
          <w:p w:rsidR="0062601C" w:rsidRPr="00F36A11" w:rsidRDefault="005F22BF" w:rsidP="00F36A11">
            <w:pPr>
              <w:pStyle w:val="Tijeloteksta"/>
              <w:spacing w:before="60"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yes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                           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n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o</w:t>
            </w:r>
          </w:p>
        </w:tc>
      </w:tr>
      <w:tr w:rsidR="0062601C" w:rsidRPr="00F36A11" w:rsidTr="00F36A11">
        <w:trPr>
          <w:trHeight w:val="431"/>
          <w:jc w:val="center"/>
        </w:trPr>
        <w:tc>
          <w:tcPr>
            <w:tcW w:w="4528" w:type="dxa"/>
            <w:vAlign w:val="center"/>
          </w:tcPr>
          <w:p w:rsidR="0062601C" w:rsidRPr="00F36A11" w:rsidRDefault="00056229" w:rsidP="00F36A11">
            <w:pPr>
              <w:pStyle w:val="Tijeloteksta"/>
              <w:spacing w:before="60" w:after="60"/>
              <w:jc w:val="right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candidate has made progress according to the plan</w:t>
            </w:r>
          </w:p>
        </w:tc>
        <w:tc>
          <w:tcPr>
            <w:tcW w:w="5667" w:type="dxa"/>
            <w:vAlign w:val="center"/>
          </w:tcPr>
          <w:p w:rsidR="0062601C" w:rsidRPr="00F36A11" w:rsidRDefault="005F22BF" w:rsidP="00F36A11">
            <w:pPr>
              <w:pStyle w:val="Tijeloteksta"/>
              <w:spacing w:before="60"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yes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                           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n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o</w:t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0E797F" w:rsidP="00845D63">
            <w:pPr>
              <w:pStyle w:val="Tijeloteksta"/>
              <w:spacing w:before="60"/>
              <w:ind w:left="-34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2.2.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 w:rsidRPr="005D6571">
              <w:rPr>
                <w:rFonts w:ascii="Calibri Light" w:hAnsi="Calibri Light" w:cs="Arial"/>
                <w:bCs/>
                <w:color w:val="548DD4" w:themeColor="text2" w:themeTint="99"/>
                <w:sz w:val="20"/>
                <w:szCs w:val="20"/>
                <w:lang w:val="en-GB"/>
              </w:rPr>
              <w:t>If you ticked „no“ to the previous question, explain why and suggest how this can be amended.</w:t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F36A11" w:rsidRPr="00F36A11" w:rsidRDefault="00F36A11" w:rsidP="00F36A11">
            <w:pPr>
              <w:pStyle w:val="Tijeloteksta"/>
              <w:numPr>
                <w:ilvl w:val="1"/>
                <w:numId w:val="2"/>
              </w:numPr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Please rate the progress of the </w:t>
            </w:r>
            <w:r w:rsidR="00056229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0562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candidate’s research on a scale from 1 to 5. </w:t>
            </w:r>
          </w:p>
          <w:p w:rsidR="0062601C" w:rsidRPr="00F36A11" w:rsidRDefault="00F36A11" w:rsidP="00F36A11">
            <w:pPr>
              <w:pStyle w:val="Tijeloteksta"/>
              <w:spacing w:after="60"/>
              <w:ind w:left="-34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(since the last report)</w:t>
            </w:r>
          </w:p>
        </w:tc>
      </w:tr>
      <w:tr w:rsidR="0062601C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2601C" w:rsidRPr="00F36A11" w:rsidRDefault="005F22BF" w:rsidP="00F36A11">
            <w:pPr>
              <w:pStyle w:val="Tijeloteksta"/>
              <w:spacing w:before="60" w:after="60"/>
              <w:jc w:val="center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1 -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insufficient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2 -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sufficient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3 -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good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4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–</w:t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very good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2601C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5 - </w:t>
            </w:r>
            <w:r w:rsid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excellent</w:t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0E797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lastRenderedPageBreak/>
              <w:t xml:space="preserve">2.4. </w:t>
            </w:r>
            <w:r w:rsidR="00F36A11" w:rsidRPr="007C5AB8">
              <w:rPr>
                <w:rFonts w:ascii="Calibri Light" w:hAnsi="Calibri Light" w:cs="Arial"/>
                <w:b w:val="0"/>
                <w:bCs/>
                <w:color w:val="548DD4" w:themeColor="text2" w:themeTint="99"/>
                <w:sz w:val="20"/>
                <w:szCs w:val="20"/>
                <w:lang w:val="en-GB"/>
              </w:rPr>
              <w:t>If you ticked 1 or 2 to the previous question, explain why and suggest how this can be amended.</w:t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2E1586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2E1586" w:rsidRPr="00F36A11" w:rsidRDefault="000E797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2.5.</w:t>
            </w:r>
            <w:r w:rsidR="0062601C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Comment </w:t>
            </w:r>
            <w:r w:rsidR="00056229" w:rsidRPr="00056229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doctoral </w:t>
            </w:r>
            <w:r w:rsid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candidate’s progress since the last report.</w:t>
            </w:r>
          </w:p>
        </w:tc>
      </w:tr>
      <w:tr w:rsidR="0062601C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62601C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28B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728B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728B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728B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728B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728B6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8789E" w:rsidRPr="00F36A11" w:rsidRDefault="0058789E" w:rsidP="007049C0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6F68BE" w:rsidRPr="00F36A11" w:rsidTr="00845D63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6F68BE" w:rsidRPr="00F36A11" w:rsidRDefault="00F36A11" w:rsidP="00845D63">
            <w:pPr>
              <w:pStyle w:val="Naslov3"/>
              <w:numPr>
                <w:ilvl w:val="0"/>
                <w:numId w:val="1"/>
              </w:numPr>
              <w:spacing w:before="60" w:after="60"/>
              <w:jc w:val="left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en-GB"/>
              </w:rPr>
            </w:pPr>
            <w:r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en-GB" w:eastAsia="en-US"/>
              </w:rPr>
              <w:t>EVALUATION</w:t>
            </w:r>
            <w:r w:rsidRPr="00F709A4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en-GB" w:eastAsia="en-US"/>
              </w:rPr>
              <w:t xml:space="preserve"> </w:t>
            </w:r>
            <w:r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en-GB" w:eastAsia="en-US"/>
              </w:rPr>
              <w:t xml:space="preserve">OF THE </w:t>
            </w:r>
            <w:r w:rsidR="00056229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en-GB" w:eastAsia="en-US"/>
              </w:rPr>
              <w:t>DOCTORAL</w:t>
            </w:r>
            <w:r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en-GB" w:eastAsia="en-US"/>
              </w:rPr>
              <w:t xml:space="preserve"> CANDIDATE</w:t>
            </w:r>
          </w:p>
        </w:tc>
      </w:tr>
      <w:tr w:rsidR="008E6A5E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F36A11" w:rsidRPr="00F709A4" w:rsidRDefault="000E797F" w:rsidP="00F36A11">
            <w:pPr>
              <w:pStyle w:val="Tijeloteksta"/>
              <w:spacing w:before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3</w:t>
            </w:r>
            <w:r w:rsidR="00724111"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.1. </w:t>
            </w:r>
            <w:r w:rsidR="00F36A11"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>Please rate the following items on a scale from 1 to</w:t>
            </w:r>
            <w:r w:rsidR="00F36A1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 5</w:t>
            </w:r>
            <w:r w:rsidR="00F36A11" w:rsidRPr="00F709A4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:</w:t>
            </w:r>
          </w:p>
          <w:p w:rsidR="00140955" w:rsidRPr="00F36A11" w:rsidRDefault="00F36A11" w:rsidP="00F36A11">
            <w:pPr>
              <w:pStyle w:val="Tijeloteksta"/>
              <w:spacing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(1 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 w:bidi="en-US"/>
              </w:rPr>
              <w:t>-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 insufficient, 2 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 w:bidi="en-US"/>
              </w:rPr>
              <w:t>-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 sufficient, 3 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 w:bidi="en-US"/>
              </w:rPr>
              <w:t>-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 good, 4 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 w:bidi="en-US"/>
              </w:rPr>
              <w:t>-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very good, 5 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 w:bidi="en-US"/>
              </w:rPr>
              <w:t>-</w:t>
            </w:r>
            <w:r w:rsidRPr="008110F1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 excellent)</w:t>
            </w:r>
          </w:p>
        </w:tc>
      </w:tr>
      <w:tr w:rsidR="00140955" w:rsidRPr="00F36A11" w:rsidTr="00845D63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F36A11" w:rsidRDefault="00056229" w:rsidP="00845D63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candidate’s preparedness for the consultation sessions.</w:t>
            </w:r>
          </w:p>
        </w:tc>
        <w:tc>
          <w:tcPr>
            <w:tcW w:w="3736" w:type="dxa"/>
            <w:vAlign w:val="center"/>
          </w:tcPr>
          <w:p w:rsidR="00140955" w:rsidRPr="00F36A11" w:rsidRDefault="005F22BF" w:rsidP="008F7AE5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955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  <w:p w:rsidR="00140955" w:rsidRPr="00F36A11" w:rsidRDefault="00140955" w:rsidP="008F7AE5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1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2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3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4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5</w:t>
            </w:r>
          </w:p>
        </w:tc>
      </w:tr>
      <w:tr w:rsidR="00140955" w:rsidRPr="00F36A11" w:rsidTr="00845D63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F36A11" w:rsidRDefault="00F36A11" w:rsidP="00845D63">
            <w:pPr>
              <w:pStyle w:val="Tijeloteksta"/>
              <w:spacing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Planning and realization of annual research activities and professional training.</w:t>
            </w:r>
          </w:p>
        </w:tc>
        <w:tc>
          <w:tcPr>
            <w:tcW w:w="3736" w:type="dxa"/>
            <w:vAlign w:val="center"/>
          </w:tcPr>
          <w:p w:rsidR="00692224" w:rsidRPr="00F36A11" w:rsidRDefault="005F22BF" w:rsidP="008F7AE5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  <w:p w:rsidR="00140955" w:rsidRPr="00F36A11" w:rsidRDefault="00692224" w:rsidP="008F7AE5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1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2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3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4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5</w:t>
            </w:r>
          </w:p>
        </w:tc>
      </w:tr>
      <w:tr w:rsidR="00140955" w:rsidRPr="00F36A11" w:rsidTr="00845D63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F36A11" w:rsidRDefault="00F36A11" w:rsidP="00845D63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Progress in mastering of the methodology of scientific research.</w:t>
            </w:r>
          </w:p>
        </w:tc>
        <w:tc>
          <w:tcPr>
            <w:tcW w:w="3736" w:type="dxa"/>
            <w:vAlign w:val="center"/>
          </w:tcPr>
          <w:p w:rsidR="00692224" w:rsidRPr="00F36A11" w:rsidRDefault="005F22BF" w:rsidP="008F7AE5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  <w:p w:rsidR="00140955" w:rsidRPr="00F36A11" w:rsidRDefault="00692224" w:rsidP="008F7AE5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1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2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3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4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5</w:t>
            </w:r>
          </w:p>
        </w:tc>
      </w:tr>
      <w:tr w:rsidR="00140955" w:rsidRPr="00F36A11" w:rsidTr="00845D63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F36A11" w:rsidRDefault="00F36A11" w:rsidP="00845D63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Writing and publication of scientific papers.</w:t>
            </w:r>
          </w:p>
        </w:tc>
        <w:tc>
          <w:tcPr>
            <w:tcW w:w="3736" w:type="dxa"/>
            <w:vAlign w:val="center"/>
          </w:tcPr>
          <w:p w:rsidR="00692224" w:rsidRPr="00F36A11" w:rsidRDefault="005F22BF" w:rsidP="008F7AE5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  <w:p w:rsidR="00140955" w:rsidRPr="00F36A11" w:rsidRDefault="00692224" w:rsidP="008F7AE5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1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2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3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4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5</w:t>
            </w:r>
          </w:p>
        </w:tc>
      </w:tr>
      <w:tr w:rsidR="00140955" w:rsidRPr="00F36A11" w:rsidTr="00845D63">
        <w:trPr>
          <w:trHeight w:val="567"/>
          <w:jc w:val="center"/>
        </w:trPr>
        <w:tc>
          <w:tcPr>
            <w:tcW w:w="6459" w:type="dxa"/>
            <w:vAlign w:val="center"/>
          </w:tcPr>
          <w:p w:rsidR="00140955" w:rsidRPr="00F36A11" w:rsidRDefault="00056229" w:rsidP="00845D63">
            <w:pPr>
              <w:pStyle w:val="Tijeloteksta"/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candidate’s overall attitude towards the study programme.</w:t>
            </w:r>
          </w:p>
        </w:tc>
        <w:tc>
          <w:tcPr>
            <w:tcW w:w="3736" w:type="dxa"/>
            <w:vAlign w:val="center"/>
          </w:tcPr>
          <w:p w:rsidR="00692224" w:rsidRPr="00F36A11" w:rsidRDefault="005F22BF" w:rsidP="008F7AE5">
            <w:pPr>
              <w:pStyle w:val="Tijeloteksta"/>
              <w:spacing w:before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222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  <w:p w:rsidR="00140955" w:rsidRPr="00F36A11" w:rsidRDefault="00692224" w:rsidP="008F7AE5">
            <w:pPr>
              <w:pStyle w:val="Tijeloteksta"/>
              <w:spacing w:after="60"/>
              <w:jc w:val="center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1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2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3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4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ab/>
              <w:t>5</w:t>
            </w:r>
          </w:p>
        </w:tc>
      </w:tr>
      <w:tr w:rsidR="00724111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724111" w:rsidRPr="00F36A11" w:rsidRDefault="000E797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3</w:t>
            </w:r>
            <w:r w:rsidR="00830F8B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.2.  </w:t>
            </w:r>
            <w:r w:rsid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Please rate the overall quality of the </w:t>
            </w:r>
            <w:r w:rsidR="00056229" w:rsidRPr="00056229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doctoral </w:t>
            </w:r>
            <w:r w:rsid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candidate’s work on a scale from 1 to 5. </w:t>
            </w:r>
          </w:p>
        </w:tc>
      </w:tr>
      <w:tr w:rsidR="00724111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724111" w:rsidRPr="00F36A11" w:rsidRDefault="005F22BF" w:rsidP="00F36A11">
            <w:pPr>
              <w:pStyle w:val="Tijeloteksta"/>
              <w:spacing w:before="60" w:after="60"/>
              <w:jc w:val="center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1 -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insufficient</w:t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2 -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sufficient</w:t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3 -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good</w:t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4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–</w:t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="00F36A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very good</w:t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 xml:space="preserve">    5 - </w:t>
            </w:r>
            <w:r w:rsid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</w:rPr>
              <w:t>excellent</w:t>
            </w:r>
          </w:p>
        </w:tc>
      </w:tr>
      <w:tr w:rsidR="00724111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F36A11" w:rsidRPr="00F709A4" w:rsidRDefault="000E797F" w:rsidP="00F36A11">
            <w:pPr>
              <w:pStyle w:val="Tijeloteksta"/>
              <w:spacing w:before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3</w:t>
            </w:r>
            <w:r w:rsidR="00724111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.3. </w:t>
            </w:r>
            <w:r w:rsidR="00F36A11" w:rsidRPr="007C5AB8">
              <w:rPr>
                <w:rFonts w:ascii="Calibri Light" w:hAnsi="Calibri Light" w:cs="Arial"/>
                <w:bCs/>
                <w:color w:val="548DD4" w:themeColor="text2" w:themeTint="99"/>
                <w:sz w:val="20"/>
                <w:szCs w:val="20"/>
                <w:lang w:val="en-GB"/>
              </w:rPr>
              <w:t>If you ticked 2 to the previous question, explain why and suggest how this can be amended.</w:t>
            </w:r>
            <w:r w:rsidR="00F36A11">
              <w:rPr>
                <w:rFonts w:ascii="Calibri Light" w:hAnsi="Calibri Light" w:cs="Arial"/>
                <w:bCs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</w:p>
          <w:p w:rsidR="007C1144" w:rsidRPr="00F36A11" w:rsidRDefault="00F36A11" w:rsidP="00F36A11">
            <w:pPr>
              <w:pStyle w:val="Tijeloteksta"/>
              <w:spacing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709A4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(</w:t>
            </w: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If the overall quality of the </w:t>
            </w:r>
            <w:r w:rsidR="00056229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056229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candidate’s work has been rated with 1</w:t>
            </w:r>
            <w:r w:rsidRPr="00F709A4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 w:rsidR="00D12D52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the Faculty </w:t>
            </w: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Board shall make an official decision on the need for increased supervision or on unsuccessful completion of the study programme</w:t>
            </w:r>
            <w:r w:rsidR="00D12D52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.</w:t>
            </w: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724111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724111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11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72411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72411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72411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72411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724111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0E797F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0E797F" w:rsidRPr="00F36A11" w:rsidRDefault="00B705C2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3.4</w:t>
            </w:r>
            <w:r w:rsidR="000E797F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. </w:t>
            </w:r>
            <w:r w:rsid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Comment the overall quality of the </w:t>
            </w:r>
            <w:r w:rsidR="00056229" w:rsidRPr="00056229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 xml:space="preserve">doctoral </w:t>
            </w:r>
            <w:r w:rsid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candidate’s work.</w:t>
            </w:r>
          </w:p>
        </w:tc>
      </w:tr>
      <w:tr w:rsidR="000E797F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0E797F" w:rsidRPr="00F36A11" w:rsidRDefault="005F22BF" w:rsidP="00845D6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41F5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141F5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141F5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141F5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141F5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141F5"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b w:val="0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A07928" w:rsidRPr="00F36A11" w:rsidRDefault="00A07928" w:rsidP="00065C42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C313BD" w:rsidRPr="00F36A11" w:rsidTr="00845D63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C313BD" w:rsidRPr="00F36A11" w:rsidRDefault="00F36A11" w:rsidP="00845D63">
            <w:pPr>
              <w:pStyle w:val="Odlomakpopisa"/>
              <w:numPr>
                <w:ilvl w:val="0"/>
                <w:numId w:val="9"/>
              </w:numPr>
              <w:spacing w:before="60" w:after="60" w:line="240" w:lineRule="auto"/>
              <w:rPr>
                <w:rFonts w:ascii="Calibri Light" w:hAnsi="Calibri Light"/>
                <w:color w:val="548DD4" w:themeColor="text2" w:themeTint="99"/>
                <w:sz w:val="24"/>
                <w:szCs w:val="24"/>
                <w:lang w:val="en-GB"/>
              </w:rPr>
            </w:pPr>
            <w:r w:rsidRPr="00560501">
              <w:rPr>
                <w:rFonts w:ascii="Calibri Light" w:hAnsi="Calibri Light"/>
                <w:color w:val="548DD4" w:themeColor="text2" w:themeTint="99"/>
                <w:sz w:val="24"/>
                <w:szCs w:val="24"/>
              </w:rPr>
              <w:t xml:space="preserve">OPINION ON </w:t>
            </w:r>
            <w:r>
              <w:rPr>
                <w:rFonts w:ascii="Calibri Light" w:hAnsi="Calibri Light"/>
                <w:color w:val="548DD4" w:themeColor="text2" w:themeTint="99"/>
                <w:sz w:val="24"/>
                <w:szCs w:val="24"/>
              </w:rPr>
              <w:t xml:space="preserve">THE </w:t>
            </w:r>
            <w:r w:rsidR="00056229">
              <w:rPr>
                <w:rFonts w:ascii="Calibri Light" w:hAnsi="Calibri Light"/>
                <w:color w:val="548DD4" w:themeColor="text2" w:themeTint="99"/>
                <w:sz w:val="24"/>
                <w:szCs w:val="24"/>
              </w:rPr>
              <w:t>DOCTORAL</w:t>
            </w:r>
            <w:r w:rsidRPr="00560501">
              <w:rPr>
                <w:rFonts w:ascii="Calibri Light" w:hAnsi="Calibri Light"/>
                <w:color w:val="548DD4" w:themeColor="text2" w:themeTint="99"/>
                <w:sz w:val="24"/>
                <w:szCs w:val="24"/>
              </w:rPr>
              <w:t xml:space="preserve"> CANDIDATE’S ABILITY TO CONTINUE </w:t>
            </w:r>
            <w:r>
              <w:rPr>
                <w:rFonts w:ascii="Calibri Light" w:hAnsi="Calibri Light"/>
                <w:color w:val="548DD4" w:themeColor="text2" w:themeTint="99"/>
                <w:sz w:val="24"/>
                <w:szCs w:val="24"/>
              </w:rPr>
              <w:t xml:space="preserve">WITH </w:t>
            </w:r>
            <w:r w:rsidRPr="00560501">
              <w:rPr>
                <w:rFonts w:ascii="Calibri Light" w:hAnsi="Calibri Light"/>
                <w:color w:val="548DD4" w:themeColor="text2" w:themeTint="99"/>
                <w:sz w:val="24"/>
                <w:szCs w:val="24"/>
              </w:rPr>
              <w:t>TH</w:t>
            </w:r>
            <w:r>
              <w:rPr>
                <w:rFonts w:ascii="Calibri Light" w:hAnsi="Calibri Light"/>
                <w:color w:val="548DD4" w:themeColor="text2" w:themeTint="99"/>
                <w:sz w:val="24"/>
                <w:szCs w:val="24"/>
              </w:rPr>
              <w:t>E STUDY PROGRAMME</w:t>
            </w:r>
          </w:p>
        </w:tc>
      </w:tr>
      <w:tr w:rsidR="00EC5529" w:rsidRPr="00F36A11" w:rsidTr="00845D63">
        <w:trPr>
          <w:trHeight w:val="1020"/>
          <w:jc w:val="center"/>
          <w:hidden/>
        </w:trPr>
        <w:tc>
          <w:tcPr>
            <w:tcW w:w="5097" w:type="dxa"/>
            <w:vAlign w:val="center"/>
          </w:tcPr>
          <w:p w:rsidR="004141F5" w:rsidRPr="00F36A11" w:rsidRDefault="004141F5" w:rsidP="00E52545">
            <w:pPr>
              <w:pStyle w:val="Odlomakpopisa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ascii="Calibri Light" w:eastAsia="Times New Roman" w:hAnsi="Calibri Light" w:cs="Arial"/>
                <w:vanish/>
                <w:color w:val="548DD4" w:themeColor="text2" w:themeTint="99"/>
                <w:sz w:val="20"/>
                <w:szCs w:val="20"/>
                <w:lang w:val="en-GB" w:eastAsia="hr-HR"/>
              </w:rPr>
            </w:pPr>
          </w:p>
          <w:p w:rsidR="004141F5" w:rsidRPr="00F36A11" w:rsidRDefault="004141F5" w:rsidP="00E52545">
            <w:pPr>
              <w:pStyle w:val="Odlomakpopisa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ascii="Calibri Light" w:eastAsia="Times New Roman" w:hAnsi="Calibri Light" w:cs="Arial"/>
                <w:vanish/>
                <w:color w:val="548DD4" w:themeColor="text2" w:themeTint="99"/>
                <w:sz w:val="20"/>
                <w:szCs w:val="20"/>
                <w:lang w:val="en-GB" w:eastAsia="hr-HR"/>
              </w:rPr>
            </w:pPr>
          </w:p>
          <w:p w:rsidR="009C4D02" w:rsidRPr="00F36A11" w:rsidRDefault="00F36A11" w:rsidP="00E52545">
            <w:pPr>
              <w:pStyle w:val="Tijeloteksta"/>
              <w:numPr>
                <w:ilvl w:val="1"/>
                <w:numId w:val="5"/>
              </w:numPr>
              <w:tabs>
                <w:tab w:val="num" w:pos="191"/>
              </w:tabs>
              <w:spacing w:before="60" w:after="60"/>
              <w:ind w:left="306" w:hanging="340"/>
              <w:jc w:val="both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Can the </w:t>
            </w:r>
            <w:r w:rsidR="00056229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056229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candidate continue with the study programme</w:t>
            </w:r>
            <w:r w:rsidRPr="00F709A4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?</w:t>
            </w:r>
          </w:p>
        </w:tc>
        <w:tc>
          <w:tcPr>
            <w:tcW w:w="5098" w:type="dxa"/>
            <w:vAlign w:val="center"/>
          </w:tcPr>
          <w:p w:rsidR="00EC5529" w:rsidRPr="00F36A11" w:rsidRDefault="005F22BF" w:rsidP="00E52545">
            <w:pPr>
              <w:pStyle w:val="Tijeloteksta"/>
              <w:numPr>
                <w:ilvl w:val="0"/>
                <w:numId w:val="12"/>
              </w:numPr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5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EC55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  </w:t>
            </w:r>
            <w:r w:rsid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Yes</w:t>
            </w:r>
            <w:r w:rsidR="00D12D52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.</w:t>
            </w:r>
          </w:p>
          <w:p w:rsidR="00EC5529" w:rsidRPr="00F36A11" w:rsidRDefault="005F22BF" w:rsidP="00E52545">
            <w:pPr>
              <w:pStyle w:val="Tijeloteksta"/>
              <w:numPr>
                <w:ilvl w:val="0"/>
                <w:numId w:val="12"/>
              </w:numPr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5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EC55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  </w:t>
            </w:r>
            <w:r w:rsid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Yes, under certain conditions</w:t>
            </w:r>
            <w:r w:rsidR="00D12D52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.</w:t>
            </w:r>
          </w:p>
          <w:p w:rsidR="00EC5529" w:rsidRPr="00F36A11" w:rsidRDefault="005F22BF" w:rsidP="00F36A11">
            <w:pPr>
              <w:pStyle w:val="Tijeloteksta"/>
              <w:numPr>
                <w:ilvl w:val="0"/>
                <w:numId w:val="12"/>
              </w:numPr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5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FORMCHECKBOX </w:instrText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="006950F6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EC5529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 xml:space="preserve">   N</w:t>
            </w:r>
            <w:r w:rsid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o</w:t>
            </w:r>
            <w:r w:rsidR="00D12D52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.</w:t>
            </w:r>
          </w:p>
        </w:tc>
      </w:tr>
      <w:tr w:rsidR="00C313BD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C313BD" w:rsidRPr="00F36A11" w:rsidRDefault="00F36A11" w:rsidP="00E52545">
            <w:pPr>
              <w:pStyle w:val="Tijeloteksta"/>
              <w:numPr>
                <w:ilvl w:val="1"/>
                <w:numId w:val="5"/>
              </w:numPr>
              <w:tabs>
                <w:tab w:val="num" w:pos="304"/>
              </w:tabs>
              <w:spacing w:before="60" w:after="60"/>
              <w:ind w:left="304" w:hanging="34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If you ticked b) or c) to the previous question, please explain</w:t>
            </w:r>
            <w:r w:rsidRPr="00F709A4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.</w:t>
            </w:r>
          </w:p>
        </w:tc>
      </w:tr>
      <w:tr w:rsidR="00925084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925084" w:rsidRPr="00F36A11" w:rsidRDefault="005F22BF" w:rsidP="00E52545">
            <w:pPr>
              <w:pStyle w:val="Tijeloteksta"/>
              <w:tabs>
                <w:tab w:val="num" w:pos="567"/>
              </w:tabs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084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925084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925084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925084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925084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925084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925084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F36A11" w:rsidRPr="00F709A4" w:rsidRDefault="00F36A11" w:rsidP="00F36A11">
            <w:pPr>
              <w:pStyle w:val="Tijeloteksta"/>
              <w:numPr>
                <w:ilvl w:val="1"/>
                <w:numId w:val="5"/>
              </w:numPr>
              <w:tabs>
                <w:tab w:val="clear" w:pos="227"/>
                <w:tab w:val="num" w:pos="304"/>
                <w:tab w:val="num" w:pos="567"/>
              </w:tabs>
              <w:spacing w:before="60" w:after="60"/>
              <w:ind w:left="304" w:hanging="34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Other comments and opinions of the supervisor</w:t>
            </w:r>
          </w:p>
          <w:p w:rsidR="00925084" w:rsidRPr="00F36A11" w:rsidRDefault="00F36A11" w:rsidP="00F36A11">
            <w:pPr>
              <w:pStyle w:val="Tijeloteksta"/>
              <w:tabs>
                <w:tab w:val="num" w:pos="567"/>
              </w:tabs>
              <w:spacing w:after="60"/>
              <w:ind w:left="-34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709A4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(</w:t>
            </w:r>
            <w:r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if applicable</w:t>
            </w:r>
            <w:r w:rsidRPr="00F709A4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C313BD" w:rsidRPr="00F36A11" w:rsidTr="00845D63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C313BD" w:rsidRPr="00F36A11" w:rsidRDefault="005F22BF" w:rsidP="00E52545">
            <w:pPr>
              <w:pStyle w:val="Tijeloteksta"/>
              <w:tabs>
                <w:tab w:val="num" w:pos="567"/>
              </w:tabs>
              <w:spacing w:before="60" w:after="60"/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pP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BD"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13BD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13BD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13BD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13BD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13BD" w:rsidRPr="00F36A11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F36A11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8789E" w:rsidRPr="00F36A11" w:rsidRDefault="0058789E" w:rsidP="0058789E">
      <w:pPr>
        <w:rPr>
          <w:rFonts w:ascii="Calibri" w:hAnsi="Calibri"/>
          <w:lang w:val="en-GB"/>
        </w:rPr>
      </w:pPr>
    </w:p>
    <w:p w:rsidR="008F7AE5" w:rsidRPr="00F36A11" w:rsidRDefault="008F7AE5" w:rsidP="0058789E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E52545" w:rsidRPr="00F36A11" w:rsidTr="0092648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E52545" w:rsidRPr="00F36A11" w:rsidRDefault="00F36A11" w:rsidP="0092648E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en-GB"/>
              </w:rPr>
            </w:pPr>
            <w:r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en-GB" w:eastAsia="en-US"/>
              </w:rPr>
              <w:t>Place, date and signature</w:t>
            </w:r>
          </w:p>
        </w:tc>
      </w:tr>
      <w:tr w:rsidR="00F36A11" w:rsidRPr="00F36A11" w:rsidTr="0092648E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F36A11" w:rsidRPr="00F36A11" w:rsidRDefault="00F36A11" w:rsidP="00F36A11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Rijeka</w:t>
            </w: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 w:rsidR="00357AA4" w:rsidRPr="00357AA4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dd/mm/yyyy</w:t>
            </w:r>
          </w:p>
          <w:p w:rsidR="00F36A11" w:rsidRPr="00F36A11" w:rsidRDefault="00F36A11" w:rsidP="00F36A11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F36A11" w:rsidRPr="00F709A4" w:rsidRDefault="00F36A11" w:rsidP="00F36A11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</w:tr>
      <w:tr w:rsidR="00F36A11" w:rsidRPr="00F36A11" w:rsidTr="0092648E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F36A11" w:rsidRPr="00F36A11" w:rsidRDefault="00F36A11" w:rsidP="00F36A11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F36A11" w:rsidRPr="00F36A11" w:rsidRDefault="00F36A11" w:rsidP="00F36A11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  <w:t>Signature</w:t>
            </w:r>
          </w:p>
          <w:p w:rsidR="00F36A11" w:rsidRPr="004516C0" w:rsidRDefault="00F36A11" w:rsidP="00F36A11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  <w:r w:rsidRPr="004516C0"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  <w:t>(first and last name of the supervisor)</w:t>
            </w:r>
          </w:p>
          <w:p w:rsidR="00F36A11" w:rsidRPr="004516C0" w:rsidRDefault="00F36A11" w:rsidP="00F36A11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</w:p>
        </w:tc>
      </w:tr>
      <w:tr w:rsidR="00F36A11" w:rsidRPr="00F36A11" w:rsidTr="0092648E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F36A11" w:rsidRPr="00F36A11" w:rsidRDefault="00F36A11" w:rsidP="00F36A11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F36A11" w:rsidRPr="00F36A11" w:rsidRDefault="00F36A11" w:rsidP="00F36A11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  <w:r w:rsidRPr="00F36A11"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  <w:t>Signature</w:t>
            </w:r>
          </w:p>
          <w:p w:rsidR="00F36A11" w:rsidRPr="004516C0" w:rsidRDefault="00F36A11" w:rsidP="00F36A11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  <w:r w:rsidRPr="004516C0"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  <w:t>(first and last name of the co-</w:t>
            </w:r>
            <w:r w:rsidR="002C766E"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  <w:t>supervisor</w:t>
            </w:r>
            <w:r w:rsidRPr="004516C0"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  <w:t>)</w:t>
            </w:r>
          </w:p>
          <w:p w:rsidR="00F36A11" w:rsidRPr="004516C0" w:rsidRDefault="00F36A11" w:rsidP="00F36A11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</w:rPr>
            </w:pPr>
          </w:p>
        </w:tc>
      </w:tr>
    </w:tbl>
    <w:p w:rsidR="002C766E" w:rsidRDefault="002C766E" w:rsidP="0058789E">
      <w:pPr>
        <w:rPr>
          <w:rFonts w:ascii="Calibri Light" w:hAnsi="Calibri Light"/>
          <w:color w:val="548DD4" w:themeColor="text2" w:themeTint="99"/>
          <w:sz w:val="20"/>
          <w:szCs w:val="20"/>
        </w:rPr>
      </w:pPr>
    </w:p>
    <w:p w:rsidR="0058789E" w:rsidRDefault="002C766E" w:rsidP="0058789E">
      <w:pPr>
        <w:rPr>
          <w:rFonts w:ascii="Calibri Light" w:hAnsi="Calibri Light"/>
          <w:color w:val="548DD4" w:themeColor="text2" w:themeTint="99"/>
          <w:sz w:val="20"/>
          <w:szCs w:val="20"/>
        </w:rPr>
      </w:pPr>
      <w:r w:rsidRPr="002C766E">
        <w:rPr>
          <w:rFonts w:ascii="Calibri Light" w:hAnsi="Calibri Light"/>
          <w:color w:val="548DD4" w:themeColor="text2" w:themeTint="99"/>
          <w:sz w:val="20"/>
          <w:szCs w:val="20"/>
        </w:rPr>
        <w:t>If the grade is under 3.2. insufficient (1), the doctoral student fills in the continuation of the form.</w:t>
      </w:r>
    </w:p>
    <w:p w:rsidR="002C766E" w:rsidRDefault="002C766E" w:rsidP="0058789E">
      <w:pPr>
        <w:rPr>
          <w:rFonts w:ascii="Calibri Light" w:hAnsi="Calibri Light"/>
          <w:color w:val="548DD4" w:themeColor="text2" w:themeTint="99"/>
          <w:sz w:val="20"/>
          <w:szCs w:val="20"/>
        </w:rPr>
      </w:pPr>
    </w:p>
    <w:p w:rsidR="002C766E" w:rsidRPr="00CF5641" w:rsidRDefault="002C766E" w:rsidP="00CF5641">
      <w:pPr>
        <w:rPr>
          <w:rFonts w:ascii="Calibri Light" w:hAnsi="Calibri Light"/>
          <w:color w:val="548DD4" w:themeColor="text2" w:themeTint="99"/>
          <w:sz w:val="20"/>
          <w:szCs w:val="20"/>
        </w:rPr>
      </w:pPr>
      <w:r>
        <w:rPr>
          <w:rFonts w:ascii="Calibri Light" w:hAnsi="Calibri Light"/>
          <w:color w:val="548DD4" w:themeColor="text2" w:themeTint="99"/>
          <w:sz w:val="20"/>
          <w:szCs w:val="20"/>
        </w:rPr>
        <w:br w:type="page"/>
      </w:r>
      <w:r w:rsidRPr="002C766E">
        <w:rPr>
          <w:rFonts w:ascii="Calibri Light" w:hAnsi="Calibri Light" w:cs="Arial"/>
          <w:color w:val="548DD4"/>
          <w:sz w:val="20"/>
          <w:szCs w:val="20"/>
          <w:lang w:val="hr-HR"/>
        </w:rPr>
        <w:lastRenderedPageBreak/>
        <w:t xml:space="preserve">Please comment on your </w:t>
      </w:r>
      <w:r>
        <w:rPr>
          <w:rFonts w:ascii="Calibri Light" w:hAnsi="Calibri Light" w:cs="Arial"/>
          <w:color w:val="548DD4"/>
          <w:sz w:val="20"/>
          <w:szCs w:val="20"/>
          <w:lang w:val="hr-HR"/>
        </w:rPr>
        <w:t>supervisor's</w:t>
      </w:r>
      <w:r w:rsidRPr="002C766E">
        <w:rPr>
          <w:rFonts w:ascii="Calibri Light" w:hAnsi="Calibri Light" w:cs="Arial"/>
          <w:color w:val="548DD4"/>
          <w:sz w:val="20"/>
          <w:szCs w:val="20"/>
          <w:lang w:val="hr-HR"/>
        </w:rPr>
        <w:t xml:space="preserve"> report. Continue on an extra sheet of paper as needed.</w:t>
      </w:r>
    </w:p>
    <w:p w:rsidR="002C766E" w:rsidRPr="00653410" w:rsidRDefault="002C766E" w:rsidP="002C766E">
      <w:pPr>
        <w:autoSpaceDE w:val="0"/>
        <w:autoSpaceDN w:val="0"/>
        <w:adjustRightInd w:val="0"/>
        <w:jc w:val="both"/>
        <w:rPr>
          <w:rFonts w:ascii="Calibri Light" w:hAnsi="Calibri Light" w:cs="Arial"/>
          <w:color w:val="548DD4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9621"/>
      </w:tblGrid>
      <w:tr w:rsidR="002C766E" w:rsidRPr="009211E6" w:rsidTr="00CC692B">
        <w:trPr>
          <w:trHeight w:val="9737"/>
        </w:trPr>
        <w:tc>
          <w:tcPr>
            <w:tcW w:w="9621" w:type="dxa"/>
          </w:tcPr>
          <w:p w:rsidR="002C766E" w:rsidRPr="009211E6" w:rsidRDefault="002C766E" w:rsidP="00CC692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Narrow"/>
                <w:color w:val="000000"/>
                <w:lang w:val="hr-HR"/>
              </w:rPr>
            </w:pPr>
          </w:p>
        </w:tc>
      </w:tr>
    </w:tbl>
    <w:p w:rsidR="002C766E" w:rsidRDefault="002C766E" w:rsidP="002C766E">
      <w:pPr>
        <w:autoSpaceDE w:val="0"/>
        <w:autoSpaceDN w:val="0"/>
        <w:adjustRightInd w:val="0"/>
        <w:jc w:val="both"/>
        <w:rPr>
          <w:rFonts w:ascii="Arial Narrow" w:hAnsi="Arial Narrow" w:cs="ArialNarrow"/>
          <w:color w:val="000000"/>
          <w:lang w:val="hr-HR"/>
        </w:rPr>
      </w:pPr>
    </w:p>
    <w:p w:rsidR="002C766E" w:rsidRPr="009211E6" w:rsidRDefault="002C766E" w:rsidP="002C766E">
      <w:pPr>
        <w:autoSpaceDE w:val="0"/>
        <w:autoSpaceDN w:val="0"/>
        <w:adjustRightInd w:val="0"/>
        <w:jc w:val="both"/>
        <w:rPr>
          <w:rFonts w:ascii="Arial Narrow" w:hAnsi="Arial Narrow" w:cs="ArialNarrow"/>
          <w:color w:val="000000"/>
          <w:lang w:val="hr-HR"/>
        </w:rPr>
      </w:pPr>
    </w:p>
    <w:p w:rsidR="002C766E" w:rsidRPr="009211E6" w:rsidRDefault="002C766E" w:rsidP="002C766E">
      <w:pPr>
        <w:autoSpaceDE w:val="0"/>
        <w:autoSpaceDN w:val="0"/>
        <w:adjustRightInd w:val="0"/>
        <w:jc w:val="both"/>
        <w:rPr>
          <w:rFonts w:ascii="Arial Narrow" w:hAnsi="Arial Narrow" w:cs="ArialNarrow"/>
          <w:color w:val="000000"/>
          <w:lang w:val="hr-HR"/>
        </w:rPr>
      </w:pPr>
    </w:p>
    <w:p w:rsidR="002C766E" w:rsidRPr="00653410" w:rsidRDefault="002C766E" w:rsidP="002C766E">
      <w:pPr>
        <w:autoSpaceDE w:val="0"/>
        <w:autoSpaceDN w:val="0"/>
        <w:adjustRightInd w:val="0"/>
        <w:jc w:val="both"/>
        <w:rPr>
          <w:rFonts w:ascii="Calibri Light" w:hAnsi="Calibri Light" w:cs="Arial"/>
          <w:color w:val="548DD4"/>
          <w:sz w:val="20"/>
          <w:szCs w:val="20"/>
          <w:lang w:val="hr-HR"/>
        </w:rPr>
      </w:pPr>
      <w:r>
        <w:rPr>
          <w:rFonts w:ascii="Calibri Light" w:hAnsi="Calibri Light" w:cs="Arial"/>
          <w:color w:val="548DD4"/>
          <w:sz w:val="20"/>
          <w:szCs w:val="20"/>
          <w:lang w:val="hr-HR"/>
        </w:rPr>
        <w:t>Date</w:t>
      </w:r>
      <w:r w:rsidRPr="00653410">
        <w:rPr>
          <w:rFonts w:ascii="Calibri Light" w:hAnsi="Calibri Light" w:cs="Arial"/>
          <w:color w:val="548DD4"/>
          <w:sz w:val="20"/>
          <w:szCs w:val="20"/>
          <w:lang w:val="hr-HR"/>
        </w:rPr>
        <w:t xml:space="preserve">: ____________________          </w:t>
      </w:r>
      <w:r>
        <w:rPr>
          <w:rFonts w:ascii="Calibri Light" w:hAnsi="Calibri Light" w:cs="Arial"/>
          <w:color w:val="548DD4"/>
          <w:sz w:val="20"/>
          <w:szCs w:val="20"/>
          <w:lang w:val="hr-HR"/>
        </w:rPr>
        <w:t>Doctoral's candidate signature</w:t>
      </w:r>
      <w:r w:rsidRPr="00653410">
        <w:rPr>
          <w:rFonts w:ascii="Calibri Light" w:hAnsi="Calibri Light" w:cs="Arial"/>
          <w:color w:val="548DD4"/>
          <w:sz w:val="20"/>
          <w:szCs w:val="20"/>
          <w:lang w:val="hr-HR"/>
        </w:rPr>
        <w:t>: ______________________________</w:t>
      </w:r>
    </w:p>
    <w:p w:rsidR="002C766E" w:rsidRPr="00653410" w:rsidRDefault="002C766E" w:rsidP="002C766E">
      <w:pPr>
        <w:autoSpaceDE w:val="0"/>
        <w:autoSpaceDN w:val="0"/>
        <w:adjustRightInd w:val="0"/>
        <w:jc w:val="both"/>
        <w:rPr>
          <w:rFonts w:ascii="Calibri Light" w:hAnsi="Calibri Light" w:cs="Arial"/>
          <w:color w:val="548DD4"/>
          <w:sz w:val="20"/>
          <w:szCs w:val="20"/>
          <w:lang w:val="hr-HR"/>
        </w:rPr>
      </w:pPr>
    </w:p>
    <w:p w:rsidR="002C766E" w:rsidRDefault="002C766E" w:rsidP="002C766E">
      <w:pPr>
        <w:autoSpaceDE w:val="0"/>
        <w:autoSpaceDN w:val="0"/>
        <w:adjustRightInd w:val="0"/>
        <w:jc w:val="both"/>
        <w:rPr>
          <w:rFonts w:ascii="Arial Narrow" w:hAnsi="Arial Narrow" w:cs="Arial,Italic"/>
          <w:i/>
          <w:iCs/>
          <w:color w:val="000000"/>
          <w:sz w:val="22"/>
          <w:szCs w:val="22"/>
          <w:lang w:val="hr-HR"/>
        </w:rPr>
      </w:pPr>
    </w:p>
    <w:p w:rsidR="002C766E" w:rsidRDefault="002C766E" w:rsidP="002C766E">
      <w:pPr>
        <w:rPr>
          <w:rFonts w:ascii="Calibri" w:hAnsi="Calibri"/>
          <w:lang w:val="hr-HR"/>
        </w:rPr>
      </w:pPr>
    </w:p>
    <w:p w:rsidR="002C766E" w:rsidRPr="002C766E" w:rsidRDefault="002C766E" w:rsidP="0058789E">
      <w:pPr>
        <w:rPr>
          <w:rFonts w:ascii="Calibri Light" w:hAnsi="Calibri Light"/>
          <w:color w:val="548DD4" w:themeColor="text2" w:themeTint="99"/>
          <w:sz w:val="20"/>
          <w:szCs w:val="20"/>
        </w:rPr>
      </w:pPr>
    </w:p>
    <w:sectPr w:rsidR="002C766E" w:rsidRPr="002C766E" w:rsidSect="00845D63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F6" w:rsidRDefault="006950F6">
      <w:r>
        <w:separator/>
      </w:r>
    </w:p>
  </w:endnote>
  <w:endnote w:type="continuationSeparator" w:id="0">
    <w:p w:rsidR="006950F6" w:rsidRDefault="0069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890530"/>
      <w:docPartObj>
        <w:docPartGallery w:val="Page Numbers (Bottom of Page)"/>
        <w:docPartUnique/>
      </w:docPartObj>
    </w:sdtPr>
    <w:sdtEndPr>
      <w:rPr>
        <w:rFonts w:ascii="Calibri Light" w:hAnsi="Calibri Light"/>
        <w:color w:val="92CDDC" w:themeColor="accent5" w:themeTint="99"/>
        <w:sz w:val="20"/>
        <w:szCs w:val="20"/>
      </w:rPr>
    </w:sdtEndPr>
    <w:sdtContent>
      <w:p w:rsidR="005C2793" w:rsidRDefault="005C2793">
        <w:pPr>
          <w:pStyle w:val="Podnoje"/>
          <w:jc w:val="center"/>
        </w:pPr>
      </w:p>
      <w:p w:rsidR="005C2793" w:rsidRDefault="005F22BF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0"/>
            <w:szCs w:val="20"/>
          </w:rPr>
        </w:pPr>
        <w:r w:rsidRPr="005C2793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begin"/>
        </w:r>
        <w:r w:rsidR="005C2793" w:rsidRPr="005C2793">
          <w:rPr>
            <w:rFonts w:ascii="Calibri Light" w:hAnsi="Calibri Light"/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5C2793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separate"/>
        </w:r>
        <w:r w:rsidR="00CF5641">
          <w:rPr>
            <w:rFonts w:ascii="Calibri Light" w:hAnsi="Calibri Light"/>
            <w:noProof/>
            <w:color w:val="92CDDC" w:themeColor="accent5" w:themeTint="99"/>
            <w:sz w:val="20"/>
            <w:szCs w:val="20"/>
          </w:rPr>
          <w:t>4</w:t>
        </w:r>
        <w:r w:rsidRPr="005C2793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end"/>
        </w:r>
      </w:p>
      <w:p w:rsidR="005C2793" w:rsidRPr="005C2793" w:rsidRDefault="006950F6" w:rsidP="00B163FD">
        <w:pPr>
          <w:pStyle w:val="Podnoje"/>
          <w:rPr>
            <w:rFonts w:ascii="Calibri Light" w:hAnsi="Calibri Light"/>
            <w:color w:val="92CDDC" w:themeColor="accent5" w:themeTint="99"/>
            <w:sz w:val="20"/>
            <w:szCs w:val="20"/>
          </w:rPr>
        </w:pPr>
      </w:p>
    </w:sdtContent>
  </w:sdt>
  <w:p w:rsidR="005C2793" w:rsidRPr="005C2793" w:rsidRDefault="005C2793" w:rsidP="005C2793">
    <w:pPr>
      <w:pStyle w:val="Podnoje"/>
      <w:jc w:val="center"/>
      <w:rPr>
        <w:rFonts w:ascii="Calibri Light" w:hAnsi="Calibri Light"/>
        <w:color w:val="92CDDC" w:themeColor="accent5" w:themeTint="99"/>
        <w:sz w:val="20"/>
        <w:szCs w:val="20"/>
      </w:rPr>
    </w:pPr>
    <w:r w:rsidRPr="005C2793">
      <w:rPr>
        <w:rFonts w:ascii="Calibri Light" w:hAnsi="Calibri Light"/>
        <w:color w:val="92CDDC" w:themeColor="accent5" w:themeTint="99"/>
        <w:sz w:val="20"/>
        <w:szCs w:val="20"/>
        <w:lang w:val="en-GB"/>
      </w:rPr>
      <w:t>Copyright</w:t>
    </w:r>
    <w:r w:rsidRPr="005C2793">
      <w:rPr>
        <w:rFonts w:ascii="Calibri Light" w:hAnsi="Calibri Light"/>
        <w:color w:val="92CDDC" w:themeColor="accent5" w:themeTint="99"/>
        <w:sz w:val="20"/>
        <w:szCs w:val="20"/>
      </w:rPr>
      <w:t xml:space="preserve"> © Sveučilište u Rijeci / </w:t>
    </w:r>
    <w:r w:rsidRPr="005C2793">
      <w:rPr>
        <w:rFonts w:ascii="Calibri Light" w:hAnsi="Calibri Light"/>
        <w:color w:val="92CDDC" w:themeColor="accent5" w:themeTint="99"/>
        <w:sz w:val="20"/>
        <w:szCs w:val="20"/>
        <w:lang w:val="en-GB"/>
      </w:rPr>
      <w:t>University of</w:t>
    </w:r>
    <w:r w:rsidRPr="005C2793">
      <w:rPr>
        <w:rFonts w:ascii="Calibri Light" w:hAnsi="Calibri Light"/>
        <w:color w:val="92CDDC" w:themeColor="accent5" w:themeTint="99"/>
        <w:sz w:val="20"/>
        <w:szCs w:val="20"/>
      </w:rPr>
      <w:t xml:space="preserve"> Rijeka</w:t>
    </w:r>
  </w:p>
  <w:p w:rsidR="005C2793" w:rsidRPr="005C2793" w:rsidRDefault="005C2793">
    <w:pPr>
      <w:pStyle w:val="Podnoje"/>
      <w:rPr>
        <w:rFonts w:ascii="Calibri Light" w:hAnsi="Calibri Light"/>
        <w:color w:val="92CDDC" w:themeColor="accent5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F6" w:rsidRDefault="006950F6">
      <w:r>
        <w:separator/>
      </w:r>
    </w:p>
  </w:footnote>
  <w:footnote w:type="continuationSeparator" w:id="0">
    <w:p w:rsidR="006950F6" w:rsidRDefault="0069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4CD" w:rsidRPr="004054CD" w:rsidRDefault="00F36A11" w:rsidP="004054CD">
    <w:pPr>
      <w:pStyle w:val="Zaglavlje"/>
      <w:jc w:val="right"/>
      <w:rPr>
        <w:rFonts w:ascii="Calibri Light" w:hAnsi="Calibri Light"/>
        <w:color w:val="0070C0"/>
        <w:sz w:val="22"/>
        <w:szCs w:val="22"/>
      </w:rPr>
    </w:pPr>
    <w:r>
      <w:rPr>
        <w:rFonts w:ascii="Calibri Light" w:hAnsi="Calibri Light"/>
        <w:color w:val="0070C0"/>
        <w:sz w:val="22"/>
        <w:szCs w:val="22"/>
      </w:rPr>
      <w:t>Form</w:t>
    </w:r>
    <w:r w:rsidR="004054CD">
      <w:rPr>
        <w:rFonts w:ascii="Calibri Light" w:hAnsi="Calibri Light"/>
        <w:color w:val="0070C0"/>
        <w:sz w:val="22"/>
        <w:szCs w:val="22"/>
      </w:rPr>
      <w:t xml:space="preserve"> </w:t>
    </w:r>
    <w:r w:rsidR="002C766E">
      <w:rPr>
        <w:rFonts w:ascii="Calibri Light" w:hAnsi="Calibri Light"/>
        <w:color w:val="0070C0"/>
        <w:sz w:val="22"/>
        <w:szCs w:val="22"/>
      </w:rPr>
      <w:t>PDS-7</w:t>
    </w:r>
  </w:p>
  <w:p w:rsidR="004054CD" w:rsidRDefault="004054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8B3"/>
    <w:multiLevelType w:val="hybridMultilevel"/>
    <w:tmpl w:val="FFAC266A"/>
    <w:lvl w:ilvl="0" w:tplc="08B2D3E8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A71108A"/>
    <w:multiLevelType w:val="hybridMultilevel"/>
    <w:tmpl w:val="ACE0B642"/>
    <w:lvl w:ilvl="0" w:tplc="7BFE1CA4">
      <w:start w:val="1"/>
      <w:numFmt w:val="lowerLetter"/>
      <w:lvlText w:val="%1)"/>
      <w:lvlJc w:val="left"/>
      <w:pPr>
        <w:ind w:left="68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2BB5384"/>
    <w:multiLevelType w:val="multilevel"/>
    <w:tmpl w:val="1A907C8C"/>
    <w:numStyleLink w:val="Style2"/>
  </w:abstractNum>
  <w:abstractNum w:abstractNumId="7" w15:restartNumberingAfterBreak="0">
    <w:nsid w:val="498A6E43"/>
    <w:multiLevelType w:val="multilevel"/>
    <w:tmpl w:val="EB886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7D7F81"/>
    <w:multiLevelType w:val="multilevel"/>
    <w:tmpl w:val="9B882D14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440"/>
      </w:pPr>
      <w:rPr>
        <w:rFonts w:hint="default"/>
      </w:rPr>
    </w:lvl>
  </w:abstractNum>
  <w:abstractNum w:abstractNumId="1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6B"/>
    <w:rsid w:val="00007216"/>
    <w:rsid w:val="00022271"/>
    <w:rsid w:val="000403A8"/>
    <w:rsid w:val="00056229"/>
    <w:rsid w:val="00065C42"/>
    <w:rsid w:val="000704C8"/>
    <w:rsid w:val="0007365F"/>
    <w:rsid w:val="0008577A"/>
    <w:rsid w:val="00095CE7"/>
    <w:rsid w:val="000A62C0"/>
    <w:rsid w:val="000C494B"/>
    <w:rsid w:val="000E797F"/>
    <w:rsid w:val="00104699"/>
    <w:rsid w:val="00115CEE"/>
    <w:rsid w:val="001202E3"/>
    <w:rsid w:val="00122A9D"/>
    <w:rsid w:val="00140955"/>
    <w:rsid w:val="00144C10"/>
    <w:rsid w:val="00144F46"/>
    <w:rsid w:val="00161A6F"/>
    <w:rsid w:val="0017476D"/>
    <w:rsid w:val="00187300"/>
    <w:rsid w:val="00195DAE"/>
    <w:rsid w:val="001A6170"/>
    <w:rsid w:val="001C1730"/>
    <w:rsid w:val="001C7966"/>
    <w:rsid w:val="001F179A"/>
    <w:rsid w:val="002141F1"/>
    <w:rsid w:val="0021565E"/>
    <w:rsid w:val="00231958"/>
    <w:rsid w:val="00232C33"/>
    <w:rsid w:val="00273EB5"/>
    <w:rsid w:val="0028024D"/>
    <w:rsid w:val="00285E92"/>
    <w:rsid w:val="002867A1"/>
    <w:rsid w:val="002A703F"/>
    <w:rsid w:val="002B219E"/>
    <w:rsid w:val="002C0272"/>
    <w:rsid w:val="002C43A4"/>
    <w:rsid w:val="002C766E"/>
    <w:rsid w:val="002D1AD1"/>
    <w:rsid w:val="002E1586"/>
    <w:rsid w:val="002E1A12"/>
    <w:rsid w:val="002E3DB3"/>
    <w:rsid w:val="002F2325"/>
    <w:rsid w:val="003066E3"/>
    <w:rsid w:val="003105AB"/>
    <w:rsid w:val="00317FA0"/>
    <w:rsid w:val="00347F17"/>
    <w:rsid w:val="00357AA4"/>
    <w:rsid w:val="003608CD"/>
    <w:rsid w:val="00366F0B"/>
    <w:rsid w:val="00377339"/>
    <w:rsid w:val="003F5FEE"/>
    <w:rsid w:val="004054CD"/>
    <w:rsid w:val="0040702F"/>
    <w:rsid w:val="0041354C"/>
    <w:rsid w:val="00413BC9"/>
    <w:rsid w:val="004141F5"/>
    <w:rsid w:val="00420BF4"/>
    <w:rsid w:val="004374B5"/>
    <w:rsid w:val="00444C6C"/>
    <w:rsid w:val="004566F8"/>
    <w:rsid w:val="004579E2"/>
    <w:rsid w:val="004719EA"/>
    <w:rsid w:val="00471B74"/>
    <w:rsid w:val="0047587C"/>
    <w:rsid w:val="004845D1"/>
    <w:rsid w:val="00484EE2"/>
    <w:rsid w:val="004860D1"/>
    <w:rsid w:val="004912CD"/>
    <w:rsid w:val="004A0937"/>
    <w:rsid w:val="004A338F"/>
    <w:rsid w:val="004B08EF"/>
    <w:rsid w:val="004B2C46"/>
    <w:rsid w:val="004C7007"/>
    <w:rsid w:val="004C72CC"/>
    <w:rsid w:val="004C777A"/>
    <w:rsid w:val="004E47DC"/>
    <w:rsid w:val="004F0234"/>
    <w:rsid w:val="004F6D8A"/>
    <w:rsid w:val="005155A9"/>
    <w:rsid w:val="00516E9B"/>
    <w:rsid w:val="0052307F"/>
    <w:rsid w:val="005460F7"/>
    <w:rsid w:val="005543EC"/>
    <w:rsid w:val="00566D1B"/>
    <w:rsid w:val="00584EFF"/>
    <w:rsid w:val="0058789E"/>
    <w:rsid w:val="00587B41"/>
    <w:rsid w:val="0059665C"/>
    <w:rsid w:val="005A3A05"/>
    <w:rsid w:val="005B4C2A"/>
    <w:rsid w:val="005B694F"/>
    <w:rsid w:val="005B7B10"/>
    <w:rsid w:val="005C2793"/>
    <w:rsid w:val="005C334F"/>
    <w:rsid w:val="005C737D"/>
    <w:rsid w:val="005E444D"/>
    <w:rsid w:val="005F22BF"/>
    <w:rsid w:val="006026EE"/>
    <w:rsid w:val="00607068"/>
    <w:rsid w:val="0061599F"/>
    <w:rsid w:val="00616CF3"/>
    <w:rsid w:val="006256AC"/>
    <w:rsid w:val="0062601C"/>
    <w:rsid w:val="00633039"/>
    <w:rsid w:val="0063749E"/>
    <w:rsid w:val="006515E4"/>
    <w:rsid w:val="00653538"/>
    <w:rsid w:val="00660BFC"/>
    <w:rsid w:val="006747EC"/>
    <w:rsid w:val="00683CB6"/>
    <w:rsid w:val="00685EA8"/>
    <w:rsid w:val="00685F2A"/>
    <w:rsid w:val="00692224"/>
    <w:rsid w:val="006950F6"/>
    <w:rsid w:val="006A2E7A"/>
    <w:rsid w:val="006A2FD4"/>
    <w:rsid w:val="006A48E3"/>
    <w:rsid w:val="006A5442"/>
    <w:rsid w:val="006C5CC5"/>
    <w:rsid w:val="006C7D49"/>
    <w:rsid w:val="006D1AC7"/>
    <w:rsid w:val="006F60E3"/>
    <w:rsid w:val="006F68BE"/>
    <w:rsid w:val="007049C0"/>
    <w:rsid w:val="0071100E"/>
    <w:rsid w:val="00717684"/>
    <w:rsid w:val="00720784"/>
    <w:rsid w:val="0072125E"/>
    <w:rsid w:val="00724111"/>
    <w:rsid w:val="007244B3"/>
    <w:rsid w:val="00726826"/>
    <w:rsid w:val="00736E3F"/>
    <w:rsid w:val="00747AD9"/>
    <w:rsid w:val="0075580D"/>
    <w:rsid w:val="00757790"/>
    <w:rsid w:val="0076581F"/>
    <w:rsid w:val="00771307"/>
    <w:rsid w:val="00777BEA"/>
    <w:rsid w:val="00777F96"/>
    <w:rsid w:val="007853D7"/>
    <w:rsid w:val="007965B0"/>
    <w:rsid w:val="007974EC"/>
    <w:rsid w:val="007A5004"/>
    <w:rsid w:val="007C1144"/>
    <w:rsid w:val="007D2535"/>
    <w:rsid w:val="007D5AD4"/>
    <w:rsid w:val="007E677C"/>
    <w:rsid w:val="0081474D"/>
    <w:rsid w:val="00821C6F"/>
    <w:rsid w:val="0082288D"/>
    <w:rsid w:val="00830F8B"/>
    <w:rsid w:val="0083656F"/>
    <w:rsid w:val="00845D63"/>
    <w:rsid w:val="008500F1"/>
    <w:rsid w:val="00856F67"/>
    <w:rsid w:val="00864A24"/>
    <w:rsid w:val="00864C8E"/>
    <w:rsid w:val="00875A21"/>
    <w:rsid w:val="0088385C"/>
    <w:rsid w:val="00885AE3"/>
    <w:rsid w:val="008950A8"/>
    <w:rsid w:val="008A37A9"/>
    <w:rsid w:val="008A7A6B"/>
    <w:rsid w:val="008B6FDE"/>
    <w:rsid w:val="008C5124"/>
    <w:rsid w:val="008C6AA2"/>
    <w:rsid w:val="008E6A34"/>
    <w:rsid w:val="008E6A5E"/>
    <w:rsid w:val="008E6D6A"/>
    <w:rsid w:val="008F7AE5"/>
    <w:rsid w:val="00917DA8"/>
    <w:rsid w:val="009216F2"/>
    <w:rsid w:val="00925084"/>
    <w:rsid w:val="00937CBF"/>
    <w:rsid w:val="00943A44"/>
    <w:rsid w:val="009727C8"/>
    <w:rsid w:val="009745BB"/>
    <w:rsid w:val="0098410E"/>
    <w:rsid w:val="00984844"/>
    <w:rsid w:val="0099491B"/>
    <w:rsid w:val="009A1863"/>
    <w:rsid w:val="009B5C41"/>
    <w:rsid w:val="009C3C30"/>
    <w:rsid w:val="009C4D02"/>
    <w:rsid w:val="009F0C4D"/>
    <w:rsid w:val="009F2DC3"/>
    <w:rsid w:val="009F64CA"/>
    <w:rsid w:val="00A07378"/>
    <w:rsid w:val="00A07928"/>
    <w:rsid w:val="00A1653C"/>
    <w:rsid w:val="00A25A89"/>
    <w:rsid w:val="00A3051A"/>
    <w:rsid w:val="00A36412"/>
    <w:rsid w:val="00A3793A"/>
    <w:rsid w:val="00A46723"/>
    <w:rsid w:val="00A46F25"/>
    <w:rsid w:val="00AB51EE"/>
    <w:rsid w:val="00AC0E58"/>
    <w:rsid w:val="00AD1F00"/>
    <w:rsid w:val="00AE326C"/>
    <w:rsid w:val="00AF2FC6"/>
    <w:rsid w:val="00B012D3"/>
    <w:rsid w:val="00B04767"/>
    <w:rsid w:val="00B14390"/>
    <w:rsid w:val="00B146F8"/>
    <w:rsid w:val="00B163FD"/>
    <w:rsid w:val="00B36FFF"/>
    <w:rsid w:val="00B44D1A"/>
    <w:rsid w:val="00B52233"/>
    <w:rsid w:val="00B66067"/>
    <w:rsid w:val="00B705C2"/>
    <w:rsid w:val="00B8178E"/>
    <w:rsid w:val="00B86667"/>
    <w:rsid w:val="00B87974"/>
    <w:rsid w:val="00B94596"/>
    <w:rsid w:val="00B9714B"/>
    <w:rsid w:val="00B97C1E"/>
    <w:rsid w:val="00BA79C5"/>
    <w:rsid w:val="00BA7AAA"/>
    <w:rsid w:val="00BB0D7F"/>
    <w:rsid w:val="00BB32E1"/>
    <w:rsid w:val="00BB66B3"/>
    <w:rsid w:val="00BC6E2E"/>
    <w:rsid w:val="00BE707F"/>
    <w:rsid w:val="00BF12B7"/>
    <w:rsid w:val="00C20798"/>
    <w:rsid w:val="00C313BD"/>
    <w:rsid w:val="00C3150E"/>
    <w:rsid w:val="00C45A5F"/>
    <w:rsid w:val="00C55FE5"/>
    <w:rsid w:val="00C56E3F"/>
    <w:rsid w:val="00C728B6"/>
    <w:rsid w:val="00C763ED"/>
    <w:rsid w:val="00C87EBC"/>
    <w:rsid w:val="00CE6482"/>
    <w:rsid w:val="00CF2F03"/>
    <w:rsid w:val="00CF5641"/>
    <w:rsid w:val="00D07E34"/>
    <w:rsid w:val="00D12D52"/>
    <w:rsid w:val="00D14BBC"/>
    <w:rsid w:val="00D20842"/>
    <w:rsid w:val="00D24BD6"/>
    <w:rsid w:val="00D43846"/>
    <w:rsid w:val="00D57268"/>
    <w:rsid w:val="00D60661"/>
    <w:rsid w:val="00D72D47"/>
    <w:rsid w:val="00D7480D"/>
    <w:rsid w:val="00D81407"/>
    <w:rsid w:val="00D86535"/>
    <w:rsid w:val="00D94FAD"/>
    <w:rsid w:val="00D95A9B"/>
    <w:rsid w:val="00DA760C"/>
    <w:rsid w:val="00DB419A"/>
    <w:rsid w:val="00DB5F75"/>
    <w:rsid w:val="00DC74C6"/>
    <w:rsid w:val="00DD7D37"/>
    <w:rsid w:val="00DE48F5"/>
    <w:rsid w:val="00DE73A4"/>
    <w:rsid w:val="00E00066"/>
    <w:rsid w:val="00E004EB"/>
    <w:rsid w:val="00E11358"/>
    <w:rsid w:val="00E134CA"/>
    <w:rsid w:val="00E1604E"/>
    <w:rsid w:val="00E2480E"/>
    <w:rsid w:val="00E24A71"/>
    <w:rsid w:val="00E31F22"/>
    <w:rsid w:val="00E400B7"/>
    <w:rsid w:val="00E44D6E"/>
    <w:rsid w:val="00E47535"/>
    <w:rsid w:val="00E52545"/>
    <w:rsid w:val="00E544FB"/>
    <w:rsid w:val="00E54C83"/>
    <w:rsid w:val="00E55F3D"/>
    <w:rsid w:val="00E560E8"/>
    <w:rsid w:val="00E70ECE"/>
    <w:rsid w:val="00E82C30"/>
    <w:rsid w:val="00E87528"/>
    <w:rsid w:val="00EA2C15"/>
    <w:rsid w:val="00EA3166"/>
    <w:rsid w:val="00EA7767"/>
    <w:rsid w:val="00EC0D90"/>
    <w:rsid w:val="00EC5529"/>
    <w:rsid w:val="00ED1A95"/>
    <w:rsid w:val="00ED4D38"/>
    <w:rsid w:val="00EF5A49"/>
    <w:rsid w:val="00F01B9C"/>
    <w:rsid w:val="00F02BA4"/>
    <w:rsid w:val="00F36A11"/>
    <w:rsid w:val="00F60C50"/>
    <w:rsid w:val="00F729B7"/>
    <w:rsid w:val="00F73FF6"/>
    <w:rsid w:val="00F74AF7"/>
    <w:rsid w:val="00F774D1"/>
    <w:rsid w:val="00FA09C2"/>
    <w:rsid w:val="00FA28B2"/>
    <w:rsid w:val="00FB384D"/>
    <w:rsid w:val="00FB537D"/>
    <w:rsid w:val="00FB7AF0"/>
    <w:rsid w:val="00FC352B"/>
    <w:rsid w:val="00FC4364"/>
    <w:rsid w:val="00FD135D"/>
    <w:rsid w:val="00FD1D4B"/>
    <w:rsid w:val="00FE2CCA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8B9B4D-E521-47B4-9459-AF0D3646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numbering" w:customStyle="1" w:styleId="Style2">
    <w:name w:val="Style2"/>
    <w:uiPriority w:val="99"/>
    <w:rsid w:val="006A5442"/>
    <w:pPr>
      <w:numPr>
        <w:numId w:val="10"/>
      </w:numPr>
    </w:pPr>
  </w:style>
  <w:style w:type="paragraph" w:styleId="Revizija">
    <w:name w:val="Revision"/>
    <w:hidden/>
    <w:uiPriority w:val="99"/>
    <w:semiHidden/>
    <w:rsid w:val="00720784"/>
    <w:rPr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5C279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Documents\CENTAR%20ZA%20STUDIJE%202015\Centar%20za%20studije\Doktorske%20skole\Obrasci%20za%20pracenje%20doktorskih%20studija\Novi%20obrasci\Novi%20-%20word\DrS5a%20Polugodisnji%20izvjestaj%20savjetnika%20ili%20mento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337B-AAEA-4A60-BCA8-BAE0DE46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DrS5a Polugodisnji izvjestaj savjetnika ili mentora</Template>
  <TotalTime>9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4202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Bratulić</dc:creator>
  <cp:lastModifiedBy>Ana Marčelja</cp:lastModifiedBy>
  <cp:revision>6</cp:revision>
  <cp:lastPrinted>2013-05-14T09:05:00Z</cp:lastPrinted>
  <dcterms:created xsi:type="dcterms:W3CDTF">2021-05-05T07:25:00Z</dcterms:created>
  <dcterms:modified xsi:type="dcterms:W3CDTF">2022-12-05T12:28:00Z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